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81" w:rsidRDefault="0015184C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                                                                                       </w:t>
      </w: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678329" cy="8391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ync_logo_blue_black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93" cy="8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81" w:rsidRDefault="0015184C" w:rsidP="006E1C12">
      <w:pPr>
        <w:rPr>
          <w:b/>
          <w:sz w:val="32"/>
          <w:szCs w:val="32"/>
        </w:rPr>
      </w:pPr>
    </w:p>
    <w:p w:rsidR="006E1C12" w:rsidRPr="00DB5581" w:rsidRDefault="0015184C" w:rsidP="006E1C12">
      <w:pPr>
        <w:rPr>
          <w:i/>
          <w:sz w:val="32"/>
          <w:szCs w:val="32"/>
        </w:rPr>
      </w:pPr>
      <w:r w:rsidRPr="00DB5581">
        <w:rPr>
          <w:b/>
          <w:bCs/>
          <w:sz w:val="32"/>
          <w:szCs w:val="32"/>
          <w:lang w:val="nb-NO"/>
        </w:rPr>
        <w:t>Sunsync</w:t>
      </w:r>
      <w:r w:rsidRPr="00601866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nb-NO"/>
        </w:rPr>
        <w:t>™</w:t>
      </w:r>
      <w:r w:rsidRPr="00DB5581">
        <w:rPr>
          <w:b/>
          <w:bCs/>
          <w:sz w:val="32"/>
          <w:szCs w:val="32"/>
          <w:lang w:val="nb-NO"/>
        </w:rPr>
        <w:t xml:space="preserve"> 110 serien</w:t>
      </w:r>
    </w:p>
    <w:p w:rsidR="006E1C12" w:rsidRPr="00FD59DB" w:rsidRDefault="0015184C" w:rsidP="006E1C12">
      <w:pPr>
        <w:rPr>
          <w:u w:val="single"/>
        </w:rPr>
      </w:pPr>
      <w:bookmarkStart w:id="0" w:name="_GoBack"/>
      <w:bookmarkEnd w:id="0"/>
    </w:p>
    <w:p w:rsidR="006E1C12" w:rsidRPr="00DB5581" w:rsidRDefault="0015184C" w:rsidP="006E1C12">
      <w:pPr>
        <w:rPr>
          <w:b/>
        </w:rPr>
      </w:pPr>
      <w:r w:rsidRPr="00DB5581">
        <w:rPr>
          <w:b/>
          <w:bCs/>
          <w:lang w:val="nb-NO"/>
        </w:rPr>
        <w:t>Bruksområde</w:t>
      </w:r>
      <w:r w:rsidRPr="00DB5581">
        <w:rPr>
          <w:b/>
          <w:bCs/>
          <w:lang w:val="nb-NO"/>
        </w:rPr>
        <w:br/>
      </w:r>
    </w:p>
    <w:p w:rsidR="00DB5581" w:rsidRDefault="0015184C" w:rsidP="00DB5581">
      <w:pPr>
        <w:pStyle w:val="Listeafsnit"/>
        <w:numPr>
          <w:ilvl w:val="0"/>
          <w:numId w:val="3"/>
        </w:numPr>
      </w:pPr>
      <w:r w:rsidRPr="00DB5581">
        <w:rPr>
          <w:lang w:val="nb-NO"/>
        </w:rPr>
        <w:t xml:space="preserve">Standard automatikk for solskjerming uten spesifikke krav </w:t>
      </w:r>
    </w:p>
    <w:p w:rsidR="00DB5581" w:rsidRDefault="0015184C" w:rsidP="00DB5581">
      <w:pPr>
        <w:pStyle w:val="Listeafsnit"/>
        <w:numPr>
          <w:ilvl w:val="0"/>
          <w:numId w:val="3"/>
        </w:numPr>
      </w:pPr>
      <w:r w:rsidRPr="00DB5581">
        <w:rPr>
          <w:lang w:val="nb-NO"/>
        </w:rPr>
        <w:t>En styresone pr. styresentral</w:t>
      </w:r>
    </w:p>
    <w:p w:rsidR="00DB5581" w:rsidRDefault="0015184C" w:rsidP="00DB5581">
      <w:pPr>
        <w:pStyle w:val="Listeafsnit"/>
        <w:numPr>
          <w:ilvl w:val="0"/>
          <w:numId w:val="3"/>
        </w:numPr>
      </w:pPr>
      <w:r w:rsidRPr="00DB5581">
        <w:rPr>
          <w:lang w:val="nb-NO"/>
        </w:rPr>
        <w:t>Ingen eksterne utdata</w:t>
      </w:r>
    </w:p>
    <w:p w:rsidR="006E1C12" w:rsidRPr="00DB5581" w:rsidRDefault="0015184C" w:rsidP="00DB5581">
      <w:pPr>
        <w:pStyle w:val="Listeafsnit"/>
        <w:numPr>
          <w:ilvl w:val="0"/>
          <w:numId w:val="3"/>
        </w:numPr>
      </w:pPr>
      <w:r w:rsidRPr="00DB5581">
        <w:rPr>
          <w:lang w:val="nb-NO"/>
        </w:rPr>
        <w:t xml:space="preserve">Ingen </w:t>
      </w:r>
      <w:r w:rsidRPr="00DB5581">
        <w:rPr>
          <w:lang w:val="nb-NO"/>
        </w:rPr>
        <w:t>LAN-tilkobling</w:t>
      </w:r>
    </w:p>
    <w:p w:rsidR="006E1C12" w:rsidRDefault="0015184C" w:rsidP="006E1C12"/>
    <w:p w:rsidR="006E1C12" w:rsidRPr="00DB5581" w:rsidRDefault="0015184C" w:rsidP="006E1C12">
      <w:pPr>
        <w:rPr>
          <w:b/>
        </w:rPr>
      </w:pPr>
      <w:r w:rsidRPr="00DB5581">
        <w:rPr>
          <w:b/>
          <w:bCs/>
          <w:lang w:val="nb-NO"/>
        </w:rPr>
        <w:t>Standardbeskrivelse</w:t>
      </w:r>
      <w:r w:rsidRPr="00DB5581">
        <w:rPr>
          <w:b/>
          <w:bCs/>
          <w:lang w:val="nb-NO"/>
        </w:rPr>
        <w:br/>
      </w:r>
    </w:p>
    <w:p w:rsidR="006E1C12" w:rsidRDefault="0015184C" w:rsidP="006E1C12">
      <w:r>
        <w:rPr>
          <w:lang w:val="nb-NO"/>
        </w:rPr>
        <w:t>Solautomatikk må leveres med egen lux-føler og vindføler for betjening av én styresone. Leveres komplett med styresentral, følere og motorreleer.</w:t>
      </w:r>
    </w:p>
    <w:p w:rsidR="006E1C12" w:rsidRDefault="0015184C" w:rsidP="006E1C12">
      <w:r>
        <w:rPr>
          <w:lang w:val="nb-NO"/>
        </w:rPr>
        <w:t>Aktuelle målinger for henholdsvis solintensitet og vindhastighet samt sis</w:t>
      </w:r>
      <w:r>
        <w:rPr>
          <w:lang w:val="nb-NO"/>
        </w:rPr>
        <w:t>t avgitte automatikkommando må kunne avleses på styresentralen.</w:t>
      </w:r>
    </w:p>
    <w:p w:rsidR="006E1C12" w:rsidRDefault="0015184C" w:rsidP="006E1C12">
      <w:r>
        <w:rPr>
          <w:lang w:val="nb-NO"/>
        </w:rPr>
        <w:t>Grenseverdier og reaksjonstider for automatikksignaler fra sol- og vindføler må kunne endres på displayet til automatikken.</w:t>
      </w:r>
    </w:p>
    <w:p w:rsidR="006E1C12" w:rsidRDefault="0015184C" w:rsidP="006E1C12">
      <w:r>
        <w:rPr>
          <w:lang w:val="nb-NO"/>
        </w:rPr>
        <w:t xml:space="preserve">Automatikken må inneholde en timerfunksjon som gir mulighet for ett </w:t>
      </w:r>
      <w:r>
        <w:rPr>
          <w:lang w:val="nb-NO"/>
        </w:rPr>
        <w:t>daglig overstyringssignal (f.eks. daglig ensretning av avskjerming).</w:t>
      </w:r>
    </w:p>
    <w:p w:rsidR="006E1C12" w:rsidRDefault="0015184C" w:rsidP="006E1C12">
      <w:r>
        <w:rPr>
          <w:lang w:val="nb-NO"/>
        </w:rPr>
        <w:t>Det må være innganger for potensialfrie signaler fra CTS og ABA for følgende kommandoer: OPP-, NED- og SIKKERHETS-posisjon.</w:t>
      </w:r>
    </w:p>
    <w:p w:rsidR="006E1C12" w:rsidRDefault="0015184C" w:rsidP="006E1C12">
      <w:r>
        <w:rPr>
          <w:lang w:val="nb-NO"/>
        </w:rPr>
        <w:t>Mulighet for tilkobling av lovbestemt vinduspusserbryter.</w:t>
      </w:r>
    </w:p>
    <w:p w:rsidR="006E1C12" w:rsidRDefault="0015184C" w:rsidP="006E1C12">
      <w:r>
        <w:rPr>
          <w:lang w:val="nb-NO"/>
        </w:rPr>
        <w:t>Lever</w:t>
      </w:r>
      <w:r>
        <w:rPr>
          <w:lang w:val="nb-NO"/>
        </w:rPr>
        <w:t>ing av nødvendige prinsippdiagrammer, CE komponenterklæringer samt innregulering av automatikk inkludert.</w:t>
      </w:r>
    </w:p>
    <w:p w:rsidR="006E1C12" w:rsidRDefault="0015184C" w:rsidP="006E1C12"/>
    <w:p w:rsidR="006E1C12" w:rsidRDefault="0015184C" w:rsidP="006E1C12"/>
    <w:p w:rsidR="00F2087C" w:rsidRPr="00DB5581" w:rsidRDefault="0015184C" w:rsidP="006E1C12">
      <w:pPr>
        <w:rPr>
          <w:b/>
        </w:rPr>
      </w:pPr>
      <w:r w:rsidRPr="00DB5581">
        <w:rPr>
          <w:b/>
          <w:bCs/>
          <w:lang w:val="nb-NO"/>
        </w:rPr>
        <w:t>Beskrivelsen kan utbygges med dette tilleggsutstyret</w:t>
      </w:r>
    </w:p>
    <w:p w:rsidR="006E1C12" w:rsidRDefault="0015184C" w:rsidP="006E1C12">
      <w:r>
        <w:rPr>
          <w:lang w:val="nb-NO"/>
        </w:rPr>
        <w:t xml:space="preserve"> 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Levering av vinduspusserbryter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Levering av impulsbryter for rom-/fasadebetjening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Levering av trådløse impulskontakter for rom-/fasadebetjening. (Ingen kabling mellom motorrelé og betjeningspanel)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Automatikken må leveres med regnføler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Det skal utarbeides prosjektspesifikke diagrammer</w:t>
      </w:r>
    </w:p>
    <w:p w:rsidR="006E1C12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 xml:space="preserve">Det skal gjennomføres CE-merking av det komplette </w:t>
      </w:r>
      <w:r>
        <w:rPr>
          <w:lang w:val="nb-NO"/>
        </w:rPr>
        <w:t>anlegget</w:t>
      </w:r>
    </w:p>
    <w:p w:rsidR="00703F01" w:rsidRDefault="0015184C" w:rsidP="00DB5581">
      <w:pPr>
        <w:pStyle w:val="Listeafsnit"/>
        <w:numPr>
          <w:ilvl w:val="0"/>
          <w:numId w:val="4"/>
        </w:numPr>
      </w:pPr>
      <w:r>
        <w:rPr>
          <w:lang w:val="nb-NO"/>
        </w:rPr>
        <w:t>Montering og tilkobling av komponenter og motorer inkludert kabling og tilkobling for betjeningspanel og busskabel. Det forutsettes at en annen entreprenør fører 230 V uttak frem til motorreleer og styresentral.</w:t>
      </w:r>
    </w:p>
    <w:sectPr w:rsidR="00703F01" w:rsidSect="00D2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4C" w:rsidRDefault="0015184C">
      <w:r>
        <w:separator/>
      </w:r>
    </w:p>
  </w:endnote>
  <w:endnote w:type="continuationSeparator" w:id="0">
    <w:p w:rsidR="0015184C" w:rsidRDefault="001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4C" w:rsidRDefault="0015184C">
      <w:r>
        <w:separator/>
      </w:r>
    </w:p>
  </w:footnote>
  <w:footnote w:type="continuationSeparator" w:id="0">
    <w:p w:rsidR="0015184C" w:rsidRDefault="0015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C" w:rsidRDefault="001518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12"/>
    <w:multiLevelType w:val="hybridMultilevel"/>
    <w:tmpl w:val="A01E39D6"/>
    <w:lvl w:ilvl="0" w:tplc="75DC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4C1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E0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22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1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4F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E4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A5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08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B7BE1"/>
    <w:multiLevelType w:val="hybridMultilevel"/>
    <w:tmpl w:val="6EF662EE"/>
    <w:lvl w:ilvl="0" w:tplc="BE1A6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7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83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2A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82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86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04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D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86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1DBF"/>
    <w:multiLevelType w:val="hybridMultilevel"/>
    <w:tmpl w:val="C9DA3C36"/>
    <w:lvl w:ilvl="0" w:tplc="7BD62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D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80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A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C9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AB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67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A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50B"/>
    <w:multiLevelType w:val="hybridMultilevel"/>
    <w:tmpl w:val="31B677EE"/>
    <w:lvl w:ilvl="0" w:tplc="2C3EC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EE8F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67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A7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05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8F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A5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5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E89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B"/>
    <w:rsid w:val="0015184C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21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210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21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C210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C21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C2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21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210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21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C210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C21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C2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2018-11-21T14:46:00Z</dcterms:created>
  <dcterms:modified xsi:type="dcterms:W3CDTF">2018-11-26T10:28:00Z</dcterms:modified>
</cp:coreProperties>
</file>